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andard"/>
        <w:spacing w:lineRule="auto" w:line="360"/>
        <w:jc w:val="center"/>
        <w:rPr>
          <w:sz w:val="24"/>
          <w:szCs w:val="24"/>
          <w:lang w:val="am-ET"/>
        </w:rPr>
      </w:pPr>
      <w:r>
        <w:rPr>
          <w:rFonts w:cs="Times New Roman" w:ascii="Times New Roman" w:hAnsi="Times New Roman"/>
          <w:b/>
          <w:sz w:val="24"/>
          <w:szCs w:val="24"/>
          <w:lang w:val="ro-RO"/>
        </w:rPr>
        <w:t>L</w:t>
      </w:r>
      <w:r>
        <w:rPr>
          <w:rFonts w:cs="Times New Roman" w:ascii="Times New Roman" w:hAnsi="Times New Roman"/>
          <w:b/>
          <w:sz w:val="24"/>
          <w:szCs w:val="24"/>
          <w:lang w:val="am-ET"/>
        </w:rPr>
        <w:t>UCRARE  DE  ATESTAT  PROFESIONAL</w:t>
      </w:r>
    </w:p>
    <w:p>
      <w:pPr>
        <w:pStyle w:val="Standard"/>
        <w:spacing w:lineRule="auto" w:line="360"/>
        <w:jc w:val="center"/>
        <w:rPr>
          <w:sz w:val="24"/>
          <w:szCs w:val="24"/>
          <w:lang w:val="am-ET"/>
        </w:rPr>
      </w:pPr>
      <w:r>
        <w:rPr>
          <w:rFonts w:cs="Times New Roman" w:ascii="Times New Roman" w:hAnsi="Times New Roman"/>
          <w:b/>
          <w:sz w:val="24"/>
          <w:szCs w:val="24"/>
          <w:lang w:val="am-ET"/>
        </w:rPr>
        <w:t>LA  INFORMATICĂ</w:t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b/>
          <w:b/>
          <w:sz w:val="24"/>
          <w:szCs w:val="24"/>
          <w:lang w:val="am-ET"/>
        </w:rPr>
      </w:pPr>
      <w:r>
        <w:rPr>
          <w:rFonts w:cs="Times New Roman" w:ascii="Times New Roman" w:hAnsi="Times New Roman"/>
          <w:b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  <w:t>EURÓPAI VÁROSOK</w:t>
      </w:r>
      <w:r>
        <w:rPr>
          <w:rFonts w:cs="Times New Roman" w:ascii="Times New Roman" w:hAnsi="Times New Roman"/>
          <w:i/>
          <w:sz w:val="24"/>
          <w:szCs w:val="24"/>
        </w:rPr>
        <w:t>:</w:t>
      </w:r>
      <w:r>
        <w:rPr>
          <w:rFonts w:cs="Times New Roman" w:ascii="Times New Roman" w:hAnsi="Times New Roman"/>
          <w:i/>
          <w:sz w:val="24"/>
          <w:szCs w:val="24"/>
          <w:lang w:val="hu-HU"/>
        </w:rPr>
        <w:t>PÁRIZS,RÓMA,PRÁGA</w:t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/>
        <w:drawing>
          <wp:inline distT="0" distB="0" distL="0" distR="0">
            <wp:extent cx="2143125" cy="2143125"/>
            <wp:effectExtent l="0" t="0" r="0" b="0"/>
            <wp:docPr id="1" name="Picture 0" descr="download (2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download (2).jfif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i/>
          <w:i/>
          <w:sz w:val="24"/>
          <w:szCs w:val="24"/>
          <w:lang w:val="hu-HU"/>
        </w:rPr>
      </w:pPr>
      <w:r>
        <w:rPr>
          <w:rFonts w:cs="Times New Roman" w:ascii="Times New Roman" w:hAnsi="Times New Roman"/>
          <w:i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am-ET"/>
        </w:rPr>
        <w:t>An școlar 20</w:t>
      </w:r>
      <w:r>
        <w:rPr>
          <w:rFonts w:cs="Times New Roman" w:ascii="Times New Roman" w:hAnsi="Times New Roman"/>
          <w:sz w:val="24"/>
          <w:szCs w:val="24"/>
          <w:lang w:val="hu-HU"/>
        </w:rPr>
        <w:t>21</w:t>
      </w:r>
      <w:r>
        <w:rPr>
          <w:rFonts w:cs="Times New Roman" w:ascii="Times New Roman" w:hAnsi="Times New Roman"/>
          <w:sz w:val="24"/>
          <w:szCs w:val="24"/>
          <w:lang w:val="am-ET"/>
        </w:rPr>
        <w:t>-20</w:t>
      </w:r>
      <w:r>
        <w:rPr>
          <w:rFonts w:cs="Times New Roman" w:ascii="Times New Roman" w:hAnsi="Times New Roman"/>
          <w:sz w:val="24"/>
          <w:szCs w:val="24"/>
          <w:lang w:val="hu-HU"/>
        </w:rPr>
        <w:t>22</w:t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am-ET"/>
        </w:rPr>
      </w:pPr>
      <w:r>
        <w:rPr>
          <w:rFonts w:cs="Times New Roman" w:ascii="Times New Roman" w:hAnsi="Times New Roman"/>
          <w:sz w:val="24"/>
          <w:szCs w:val="24"/>
          <w:lang w:val="am-ET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hu-HU"/>
        </w:rPr>
      </w:r>
    </w:p>
    <w:p>
      <w:pPr>
        <w:pStyle w:val="Standard"/>
        <w:spacing w:lineRule="auto" w:line="360"/>
        <w:jc w:val="center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lang w:val="hu-HU"/>
        </w:rPr>
      </w:r>
    </w:p>
    <w:p>
      <w:pPr>
        <w:pStyle w:val="Standard"/>
        <w:spacing w:lineRule="auto" w:line="360"/>
        <w:jc w:val="both"/>
        <w:rPr>
          <w:sz w:val="24"/>
          <w:szCs w:val="24"/>
          <w:lang w:val="am-ET"/>
        </w:rPr>
      </w:pPr>
      <w:r>
        <w:rPr>
          <w:rFonts w:cs="Times New Roman" w:ascii="Times New Roman" w:hAnsi="Times New Roman"/>
          <w:i/>
          <w:sz w:val="24"/>
          <w:szCs w:val="24"/>
          <w:u w:val="single"/>
          <w:lang w:val="am-ET"/>
        </w:rPr>
        <w:t>ÎNTOCMIT  DE</w:t>
      </w:r>
      <w:r>
        <w:rPr>
          <w:rFonts w:cs="Times New Roman" w:ascii="Times New Roman" w:hAnsi="Times New Roman"/>
          <w:i/>
          <w:sz w:val="24"/>
          <w:szCs w:val="24"/>
          <w:lang w:val="am-ET"/>
        </w:rPr>
        <w:tab/>
        <w:tab/>
        <w:tab/>
      </w:r>
      <w:r>
        <w:rPr>
          <w:rFonts w:cs="Times New Roman" w:ascii="Times New Roman" w:hAnsi="Times New Roman"/>
          <w:i/>
          <w:sz w:val="24"/>
          <w:szCs w:val="24"/>
          <w:lang w:val="hu-HU"/>
        </w:rPr>
        <w:tab/>
        <w:tab/>
      </w:r>
      <w:r>
        <w:rPr>
          <w:rFonts w:cs="Times New Roman" w:ascii="Times New Roman" w:hAnsi="Times New Roman"/>
          <w:i/>
          <w:sz w:val="24"/>
          <w:szCs w:val="24"/>
          <w:u w:val="single"/>
          <w:lang w:val="am-ET"/>
        </w:rPr>
        <w:t>PROFESOR  ÎNDRUMĂTOR</w:t>
      </w:r>
      <w:r>
        <w:rPr>
          <w:rFonts w:cs="Times New Roman" w:ascii="Times New Roman" w:hAnsi="Times New Roman"/>
          <w:i/>
          <w:sz w:val="24"/>
          <w:szCs w:val="24"/>
          <w:lang w:val="am-ET"/>
        </w:rPr>
        <w:tab/>
      </w:r>
    </w:p>
    <w:p>
      <w:pPr>
        <w:pStyle w:val="Standard"/>
        <w:spacing w:lineRule="auto" w:line="360"/>
        <w:jc w:val="both"/>
        <w:rPr>
          <w:sz w:val="24"/>
          <w:szCs w:val="24"/>
          <w:lang w:val="ro-RO"/>
        </w:rPr>
      </w:pPr>
      <w:r>
        <w:rPr>
          <w:rFonts w:cs="Times New Roman" w:ascii="Times New Roman" w:hAnsi="Times New Roman"/>
          <w:sz w:val="24"/>
          <w:szCs w:val="24"/>
          <w:lang w:val="hu-HU"/>
        </w:rPr>
        <w:t>Fülöp Barta Márk</w:t>
      </w:r>
      <w:r>
        <w:rPr>
          <w:rFonts w:cs="Times New Roman" w:ascii="Times New Roman" w:hAnsi="Times New Roman"/>
          <w:sz w:val="24"/>
          <w:szCs w:val="24"/>
          <w:lang w:val="am-ET"/>
        </w:rPr>
        <w:t xml:space="preserve"> – XII. B.</w:t>
        <w:tab/>
        <w:tab/>
        <w:tab/>
        <w:tab/>
        <w:tab/>
        <w:tab/>
        <w:tab/>
        <w:t>Boda Szilárd</w:t>
      </w:r>
    </w:p>
    <w:p>
      <w:pPr>
        <w:pStyle w:val="Normal"/>
        <w:spacing w:lineRule="auto" w:line="360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</w:r>
    </w:p>
    <w:p>
      <w:pPr>
        <w:pStyle w:val="Heading1"/>
        <w:jc w:val="center"/>
        <w:rPr>
          <w:rFonts w:ascii="Times New Roman" w:hAnsi="Times New Roman" w:cs="Times New Roman"/>
          <w:b w:val="false"/>
          <w:b w:val="false"/>
          <w:sz w:val="24"/>
          <w:szCs w:val="24"/>
          <w:lang w:val="hu-HU"/>
        </w:rPr>
      </w:pPr>
      <w:r>
        <w:rPr>
          <w:rFonts w:cs="Times New Roman" w:ascii="Times New Roman" w:hAnsi="Times New Roman"/>
          <w:color w:val="00000A"/>
          <w:sz w:val="24"/>
          <w:szCs w:val="24"/>
          <w:lang w:val="hu-HU"/>
        </w:rPr>
        <w:t>BEVEZETÉS</w:t>
      </w:r>
    </w:p>
    <w:p>
      <w:pPr>
        <w:pStyle w:val="Normal"/>
        <w:spacing w:lineRule="auto" w:line="360"/>
        <w:jc w:val="center"/>
        <w:rPr>
          <w:rFonts w:ascii="Times New Roman" w:hAnsi="Times New Roman" w:cs="Times New Roman"/>
          <w:b/>
          <w:b/>
          <w:sz w:val="24"/>
          <w:szCs w:val="24"/>
          <w:lang w:val="hu-HU"/>
        </w:rPr>
      </w:pPr>
      <w:r>
        <w:rPr>
          <w:rFonts w:cs="Times New Roman" w:ascii="Times New Roman" w:hAnsi="Times New Roman"/>
          <w:b/>
          <w:sz w:val="24"/>
          <w:szCs w:val="24"/>
          <w:lang w:val="hu-HU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  <w:highlight w:val="yellow"/>
          <w:lang w:val="hu-HU"/>
        </w:rPr>
      </w:pPr>
      <w:r>
        <w:rPr>
          <w:rFonts w:cs="Times New Roman" w:ascii="Times New Roman" w:hAnsi="Times New Roman"/>
          <w:sz w:val="24"/>
          <w:szCs w:val="24"/>
          <w:highlight w:val="yellow"/>
          <w:lang w:val="hu-HU"/>
        </w:rPr>
        <w:t>Dolgozatom témája 3 európai város volt</w:t>
      </w:r>
      <w:r>
        <w:rPr>
          <w:rFonts w:cs="Times New Roman" w:ascii="Times New Roman" w:hAnsi="Times New Roman"/>
          <w:sz w:val="24"/>
          <w:szCs w:val="24"/>
          <w:highlight w:val="yellow"/>
          <w:lang w:val="en-US"/>
        </w:rPr>
        <w:t>:P</w:t>
      </w:r>
      <w:r>
        <w:rPr>
          <w:rFonts w:cs="Times New Roman" w:ascii="Times New Roman" w:hAnsi="Times New Roman"/>
          <w:sz w:val="24"/>
          <w:szCs w:val="24"/>
          <w:highlight w:val="yellow"/>
          <w:lang w:val="hu-HU"/>
        </w:rPr>
        <w:t xml:space="preserve">árizs, Róma illetve Prága.Azért választottam ezt a témát, mivel szerintem fontos az, hogy az emberek tudjanak ezeknek a helyeknek a létezéséről.Szeretek utazni és helyeket felfedezni, fontosnak tartom azt , hogy egy ember világot lásson.Ezzel új embereket ismer meg és új kultúrákat, kitágítja vele a világnézetét.Az én meglátásomban ha egy ember sokat utazik attól nagy mértékben változik a személysége is az új helyzetek miatt amibe kerülhet. 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  <w:highlight w:val="yellow"/>
          <w:lang w:val="hu-HU"/>
        </w:rPr>
      </w:pPr>
      <w:r>
        <w:rPr>
          <w:rFonts w:cs="Times New Roman" w:ascii="Times New Roman" w:hAnsi="Times New Roman"/>
          <w:sz w:val="24"/>
          <w:szCs w:val="24"/>
          <w:highlight w:val="yellow"/>
          <w:lang w:val="hu-HU"/>
        </w:rPr>
        <w:t xml:space="preserve">A weboldal készítésekor megkíséreltem ezt az ambivalenciát megragadni és betekintést nyújtani a klasszikus tér- és időszemlélet és ezeknek a posztmodern jegyében történő újraírása közti hasonlóságokba és különbségekbe. 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cs="Times New Roman" w:ascii="Times New Roman" w:hAnsi="Times New Roman"/>
          <w:sz w:val="24"/>
          <w:szCs w:val="24"/>
          <w:highlight w:val="yellow"/>
          <w:lang w:val="hu-HU"/>
        </w:rPr>
        <w:t>A továbbiakban röviden összefoglalom a weboldal szerkesztését lehetővé tevő HTML leíró nyelv és a Wix.com platform jellegzetességeit, majd ezt követően a posztmodern tér- és időkezelésre vonatkozó szempontokat figyelembe véve ismertetem a weboldalamat.</w:t>
      </w:r>
    </w:p>
    <w:p>
      <w:pPr>
        <w:pStyle w:val="Heading1"/>
        <w:jc w:val="center"/>
        <w:rPr>
          <w:rFonts w:ascii="Times New Roman" w:hAnsi="Times New Roman" w:eastAsia="Times New Roman" w:cs="Times New Roman"/>
          <w:color w:val="00000A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A"/>
          <w:sz w:val="24"/>
          <w:szCs w:val="24"/>
          <w:lang w:val="hu-HU"/>
        </w:rPr>
      </w:r>
    </w:p>
    <w:p>
      <w:pPr>
        <w:pStyle w:val="Heading1"/>
        <w:jc w:val="center"/>
        <w:rPr>
          <w:rFonts w:ascii="Times New Roman" w:hAnsi="Times New Roman" w:eastAsia="Times New Roman" w:cs="Times New Roman"/>
          <w:color w:val="00000A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A"/>
          <w:sz w:val="24"/>
          <w:szCs w:val="24"/>
          <w:lang w:val="hu-HU"/>
        </w:rPr>
        <w:t>A HTML</w:t>
      </w:r>
    </w:p>
    <w:p>
      <w:pPr>
        <w:pStyle w:val="Normal"/>
        <w:spacing w:lineRule="auto" w:line="360" w:before="0" w:after="0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A HTML (Hypertext Markup Language, azaz hiperszöveges jelölőnyelv) </w:t>
      </w:r>
      <w:r>
        <w:rPr>
          <w:rFonts w:eastAsia="Times New Roman" w:cs="Times New Roman" w:ascii="Times New Roman" w:hAnsi="Times New Roman"/>
          <w:color w:val="000000"/>
          <w:kern w:val="0"/>
          <w:sz w:val="24"/>
          <w:szCs w:val="24"/>
          <w:lang w:val="hu-HU" w:eastAsia="en-US" w:bidi="ar-SA"/>
        </w:rPr>
        <w:t>egy leíró nyelv amelyet a weboldalak létrehozására fejlesztettek ki</w:t>
      </w: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.1980-ban Tim Berners-Lee fizikus, a CERN szerződéses munkatársa javasolta és prototípusként létrehozta az ENQUIRE-t, a CERN kutatói számára a dokumentumok használatára és megosztására szolgáló rendszert. 1989-ben Berners-Lee feljegyzést írt, amelyben egy internet-alapú hipertext-rendszert javasolt. 1990 végén Berners-Lee meghatározta a HTML-t, és megírta a böngésző- és szerverszoftvert. Abban az évben Berners-Lee és Robert Cailliau, a CERN adatrendszerekkel foglalkozó mérnöke közös finanszírozási kérelemben működött együtt, de a projektet a CERN hivatalosan nem fogadta el. 1990-es személyes feljegyzéseiben felsorolta "néhányat a számos terület közül, ahol a hipertextet használják", és az első helyre egy enciklopédiát tett.A HTML első nyilvánosan elérhető leírása a "HTML Tags" című dokumentum volt, amelyet először Tim Berners-Lee említett az interneten 1991 végén. A dokumentum 18 elemet ír le, amelyek a HTML kezdeti, viszonylag egyszerű felépítését alkotják. A hiperlink tag kivételével ezeket erősen befolyásolta az SGMLguid, a CERN házon belüli, SGML (Standard Generalized Markup Language) alapú dokumentációs formátuma. Ezen elemek közül tizenegy még mindig létezik a HTML 4-ben.A HTML-be beágyazhatóak olyan szkriptnyelvvel írt programok, mint például a JavaScript, amelyek befolyásolják a weboldalak viselkedését és tartalmát. A CSS beépítése meghatározza a tartalom megjelenését és elrendezését. A World Wide Web Consortium (W3C), a HTML korábbi és a CSS szabványok jelenlegi karbantartója, 1997 óta a CSS használatát szorgalmazza a kifejezett prezentációs HTML helyett.</w:t>
        <w:br/>
        <w:br/>
        <w:t xml:space="preserve">                                                       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 xml:space="preserve">  </w:t>
      </w:r>
      <w:r>
        <w:rPr>
          <w:rFonts w:eastAsia="Times New Roman" w:cs="Times New Roman" w:ascii="Times New Roman" w:hAnsi="Times New Roman"/>
          <w:b/>
          <w:bCs/>
          <w:color w:val="00000A"/>
          <w:sz w:val="30"/>
          <w:szCs w:val="30"/>
          <w:lang w:val="hu-HU"/>
        </w:rPr>
        <w:t>Wix.com</w:t>
      </w:r>
    </w:p>
    <w:p>
      <w:pPr>
        <w:pStyle w:val="Normal"/>
        <w:spacing w:lineRule="auto" w:line="360" w:before="0" w:after="0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A Wix.com Ltd. egy izraeli szoftvercég, amely felhőalapú webfejlesztési szolgáltatásokat nyújt. Lehetővé teszi a felhasználók számára, hogy HTML5 weboldalakat és mobiloldalakat hozzanak létre online drag and drop eszközök segítségével. Az izraeli székhely és egyéb irodák mellett a Wix Brazíliában, Kanadában, Németországban, Indiában, Írországban, Litvániában, Kanadában, Németországban, az Egyesült Államokban és Ukrajnában is rendelkezik irodákkal.A felhasználók a Wix által fejlesztett és harmadik féltől származó alkalmazások széles választékát felhasználva közösségi bővítményeket, e-kereskedelmet, online marketinget, kapcsolatfelvételi űrlapokat, e-mail marketinget és közösségi fórumokat adhatnak hozzá weboldalaikhoz. A Wix weboldalépítő egy freemium üzleti modellre épül, a bevételeit prémium frissítéseken keresztül szerzi.A Wixet 2006-ban alapították az izraeli fejlesztők, Avishai Abrahami, Nadav Abrahami és Giora Kaplan. A Tel Avivban székelő Wixet a befektetők Insight Venture Partners, Mangrove Capital Partners, Bessemer Venture Partners, DAG Ventures és Benchmark Capital támogatták. A cég 2007-ben lépett nyílt béta fázisba az Adobe Flash alapú platformmal.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val="hu-HU"/>
        </w:rPr>
        <w:t>A WEBOLDAL ISMERTETÉSE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260350</wp:posOffset>
            </wp:positionV>
            <wp:extent cx="5611495" cy="1724660"/>
            <wp:effectExtent l="0" t="0" r="0" b="0"/>
            <wp:wrapSquare wrapText="largest"/>
            <wp:docPr id="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val="hu-HU"/>
        </w:rPr>
        <w:t>1.Főolda</w:t>
      </w: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lang w:val="en-US"/>
        </w:rPr>
        <w:t>l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-269875</wp:posOffset>
            </wp:positionH>
            <wp:positionV relativeFrom="paragraph">
              <wp:posOffset>1802130</wp:posOffset>
            </wp:positionV>
            <wp:extent cx="4801235" cy="230378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1513840</wp:posOffset>
            </wp:positionH>
            <wp:positionV relativeFrom="paragraph">
              <wp:posOffset>-21590</wp:posOffset>
            </wp:positionV>
            <wp:extent cx="4944110" cy="151892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eastAsia="Times New Roman" w:cs="Times New Roman"/>
          <w:b/>
          <w:b/>
          <w:color w:val="000000"/>
          <w:sz w:val="24"/>
          <w:szCs w:val="24"/>
          <w:lang w:val="hu-HU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hu-HU"/>
        </w:rPr>
        <w:t>A weboldal menüje egyszerű és könnyen kezelhető, összefoglalja a tematikámban szereplő városokat.A főoldal tetején találhatunk egy menüsort.A menüsor 2 részből áll, az egyik a főoldal gomb, a másik pedig egy legördülő menü 3 ponttal.A 3 pont elvisz a 3 különböző város leírásához.A főoldal főként egy általános bevezető oldal,aminek a könnyű eligazodásban van szerepe, mintsem az információ szolgáltatásban.Lejjebb görgetve találhatunk 3 képet , rajtuk egy-egy városnévvel és egy gombbal.A gombra kattintva eljuthatunk a különböző városok részletesebb bemutatásához, a mindegyik városnak megfelelő oldalon.Szintén a főoldalon  találunk egy táblázatot is, ami tartalmazz mindhárom városról általános információkat, mint például terület és lakosság.A táblázatban a külömböző városok nevére kattintva, eljuthatunk a város wikipédia oldalára.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color w:val="000000"/>
          <w:sz w:val="24"/>
          <w:szCs w:val="24"/>
          <w:lang w:val="ro-RO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  <w:lang w:val="ro-RO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z w:val="30"/>
          <w:szCs w:val="30"/>
          <w:lang w:val="hu-HU"/>
        </w:rPr>
      </w:pPr>
      <w:r>
        <w:rPr>
          <w:rFonts w:ascii="Times New Roman" w:hAnsi="Times New Roman"/>
          <w:b/>
          <w:bCs/>
          <w:sz w:val="30"/>
          <w:szCs w:val="30"/>
          <w:lang w:val="hu-HU"/>
        </w:rPr>
        <w:t>2.Párizs</w:t>
      </w:r>
    </w:p>
    <w:p>
      <w:pPr>
        <w:pStyle w:val="Normal"/>
        <w:spacing w:lineRule="auto" w:line="360" w:before="0" w:after="0"/>
        <w:jc w:val="both"/>
        <w:rPr/>
      </w:pP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1495" cy="2157095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A párizs oldalon található egy rövid ismertető párizsról, alatta pedig párizsi látnivalók vannak felsorolva.Az oldal tetején egy videó van Párizsról, annak utcáiról és légi felvételeiről. Rögtön a videó alatt találhatjuk meg a rövid kis bevezetőt/ismertetőt párizsról. Ezen az oldalon számszerint 5 látványosság van bemutatva</w:t>
      </w:r>
      <w:r>
        <w:rPr>
          <w:rFonts w:ascii="Times New Roman" w:hAnsi="Times New Roman"/>
          <w:b w:val="false"/>
          <w:bCs w:val="false"/>
          <w:sz w:val="24"/>
          <w:szCs w:val="24"/>
          <w:lang w:val="ro-RO"/>
        </w:rPr>
        <w:t xml:space="preserve">: </w:t>
      </w: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t xml:space="preserve">az </w:t>
      </w:r>
      <w:r>
        <w:rPr>
          <w:rFonts w:ascii="Times New Roman" w:hAnsi="Times New Roman"/>
          <w:b w:val="false"/>
          <w:bCs w:val="false"/>
          <w:sz w:val="24"/>
          <w:szCs w:val="24"/>
          <w:lang w:val="en-US"/>
        </w:rPr>
        <w:t>Eiffel torony egy kovácsoltvas rácsos torony a Champ de Marson, Párizsban, Franciaországban. Nevét Gustave Eiffel mérnökről kapta, akinek cége tervezte és építette a tornyot.</w:t>
      </w: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t xml:space="preserve"> </w:t>
      </w: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t>A</w:t>
      </w: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t xml:space="preserve"> </w:t>
      </w:r>
      <w:r>
        <w:rPr>
          <w:rFonts w:ascii="Times New Roman" w:hAnsi="Times New Roman"/>
          <w:b w:val="false"/>
          <w:bCs w:val="false"/>
          <w:sz w:val="24"/>
          <w:szCs w:val="24"/>
          <w:lang w:val="en-US"/>
        </w:rPr>
        <w:t>Louvre m</w:t>
      </w: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t xml:space="preserve">úzeum a világ leglátogatottabb múzeuma, és a franciaországi Párizs történelmi nevezetessége. A legismertebb műalkotásoknak ad otthont, köztük a Mona Lisának és a Milói Vénusznak. A város központi nevezetessége. </w:t>
      </w: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t>A</w:t>
      </w: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t xml:space="preserve"> Diadalív(Arc de Triomphe) a franciaországi Párizs egyik leghíresebb műemléke, amely a Champs-Élysées nyugati végén, a </w:t>
      </w: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92710</wp:posOffset>
            </wp:positionH>
            <wp:positionV relativeFrom="paragraph">
              <wp:posOffset>6210935</wp:posOffset>
            </wp:positionV>
            <wp:extent cx="5611495" cy="1928495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4"/>
          <w:szCs w:val="24"/>
          <w:lang w:val="hu-HU"/>
        </w:rPr>
        <w:t>Charles de Gaulle tér (korábbi nevén Place de l'Étoile) közepén áll - a tizenkét sugárút által alkotott csomópont étoile-ja vagy "csillaga". A Versailles-i kastély egy korábbi királyi rezidencia Versailles-ban, Párizstól 19 km-re nyugatra, Franciaországban. A palota a Francia Köztársaság tulajdonában van, és 1995 óta a francia kulturális minisztérium irányítása alatt a Versailles-i Palota, Múzeum és Nemzeti Birtok Közintézménye kezeli. A versailles-i kastélyt, parkot vagy kerteket évente 15 000 000 ember keresi fel, így a világ egyik legnépszerűbb turisztikai látványossága.</w:t>
      </w:r>
      <w:r>
        <w:rPr>
          <w:rFonts w:ascii="Times New Roman" w:hAnsi="Times New Roman"/>
          <w:sz w:val="24"/>
          <w:szCs w:val="24"/>
          <w:lang w:val="hu-HU"/>
        </w:rPr>
        <w:t xml:space="preserve"> Az Avenue des Champs-Élysées a franciaországi Párizs 8. kerületében található, 1,9 kilométer hosszú és 70 méter széles sugárút, amely a Place de la Concorde tér (keletre) és a Place Charles de Gaulle tér (nyugatra) között húzódik, ahol a Diadalív található</w:t>
      </w:r>
      <w:r>
        <w:rPr>
          <w:rFonts w:ascii="Times New Roman" w:hAnsi="Times New Roman"/>
          <w:spacing w:val="0"/>
          <w:sz w:val="24"/>
          <w:szCs w:val="24"/>
          <w:lang w:val="hu-HU"/>
        </w:rPr>
        <w:t>.Mindegyik látványosságról van egy kép illetve egy rövid leírás.A képek illetve szövegek csíkokban vannak elhelyezve egymás mellett egyik oldalt a kép, másik oldalt pedig a szöveggel.Ezek a csíkok váltogatják egymást olyan módon, hogy egyszer bal máskor pedig jobb oldalt helyezkedik el a kép.Ez a váltakozó elrendezés egy kellemes esztétikai külalakot biztosít az oldalnak.A különböző szövegek animálva vannak, becsúsznak a képernyőre, ahogy a látogató egyre lejjebb görget az oldalon.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spacing w:val="0"/>
          <w:sz w:val="24"/>
          <w:szCs w:val="24"/>
          <w:lang w:val="hu-HU"/>
        </w:rPr>
      </w:pPr>
      <w:r>
        <w:rPr>
          <w:rFonts w:ascii="Times New Roman" w:hAnsi="Times New Roman"/>
          <w:spacing w:val="0"/>
          <w:sz w:val="24"/>
          <w:szCs w:val="24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rFonts w:ascii="Times New Roman" w:hAnsi="Times New Roman"/>
          <w:spacing w:val="0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rFonts w:ascii="Times New Roman" w:hAnsi="Times New Roman"/>
          <w:spacing w:val="0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rFonts w:ascii="Times New Roman" w:hAnsi="Times New Roman"/>
          <w:spacing w:val="0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rFonts w:ascii="Times New Roman" w:hAnsi="Times New Roman"/>
          <w:spacing w:val="0"/>
          <w:lang w:val="hu-HU"/>
        </w:rPr>
      </w:r>
    </w:p>
    <w:p>
      <w:pPr>
        <w:pStyle w:val="Normal"/>
        <w:spacing w:lineRule="auto" w:line="360" w:before="0" w:after="0"/>
        <w:jc w:val="center"/>
        <w:rPr>
          <w:b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hu-HU"/>
        </w:rPr>
        <w:t>3.Róma</w:t>
      </w:r>
    </w:p>
    <w:p>
      <w:pPr>
        <w:pStyle w:val="Normal"/>
        <w:spacing w:lineRule="auto" w:line="360" w:before="0" w:after="0"/>
        <w:jc w:val="both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1495" cy="1905000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A Róma oldal egy képpel indít rajta a Róma felirattal, a képen pedig egy római utcát láthatunk.Ezen az oldalon olyan látványosságok vannak sorbarakva, amiket érdemes meglátogatni amikor az ember Rómában jár.Az első számú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en-US"/>
        </w:rPr>
        <w:t xml:space="preserve">ilyen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nevezetesség a Kolosszeum,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ami az UNESCO világörökség része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.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 A következő a listán a Római fórum, ami az ókori Róma központja volt. Ezt követi a Palatinus domb, ami a mai Róma egyik városrésze, az ókori Róma 7 dombjának egyike. Az utolsó elem a listánkon a Pantheon amit a korabeli Róma minden istenének tiszteletére építtették.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rFonts w:ascii="Times New Roman" w:hAnsi="Times New Roman"/>
          <w:spacing w:val="0"/>
          <w:lang w:val="hu-HU"/>
        </w:rPr>
      </w:r>
    </w:p>
    <w:p>
      <w:pPr>
        <w:pStyle w:val="Normal"/>
        <w:spacing w:lineRule="auto" w:line="360" w:before="0" w:after="0"/>
        <w:jc w:val="center"/>
        <w:rPr>
          <w:lang w:val="hu-HU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en-US"/>
        </w:rPr>
      </w:r>
    </w:p>
    <w:p>
      <w:pPr>
        <w:pStyle w:val="Normal"/>
        <w:spacing w:lineRule="auto" w:line="360" w:before="0" w:after="0"/>
        <w:jc w:val="center"/>
        <w:rPr>
          <w:lang w:val="hu-HU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en-US"/>
        </w:rPr>
      </w:r>
    </w:p>
    <w:p>
      <w:pPr>
        <w:pStyle w:val="Normal"/>
        <w:spacing w:lineRule="auto" w:line="360" w:before="0" w:after="0"/>
        <w:jc w:val="center"/>
        <w:rPr>
          <w:lang w:val="hu-HU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en-US"/>
        </w:rPr>
      </w:r>
    </w:p>
    <w:p>
      <w:pPr>
        <w:pStyle w:val="Normal"/>
        <w:spacing w:lineRule="auto" w:line="360" w:before="0" w:after="0"/>
        <w:jc w:val="center"/>
        <w:rPr>
          <w:lang w:val="hu-HU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en-US"/>
        </w:rPr>
      </w:r>
    </w:p>
    <w:p>
      <w:pPr>
        <w:pStyle w:val="Normal"/>
        <w:spacing w:lineRule="auto" w:line="360" w:before="0" w:after="0"/>
        <w:jc w:val="center"/>
        <w:rPr>
          <w:lang w:val="hu-HU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en-US"/>
        </w:rPr>
      </w:r>
    </w:p>
    <w:p>
      <w:pPr>
        <w:pStyle w:val="Normal"/>
        <w:spacing w:lineRule="auto" w:line="360" w:before="0" w:after="0"/>
        <w:jc w:val="center"/>
        <w:rPr>
          <w:lang w:val="hu-HU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b/>
          <w:b/>
          <w:bCs/>
          <w:spacing w:val="0"/>
          <w:sz w:val="30"/>
          <w:szCs w:val="30"/>
          <w:lang w:val="en-US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hu-HU"/>
        </w:rPr>
        <w:t>4.</w:t>
      </w:r>
      <w:r>
        <w:rPr>
          <w:rFonts w:ascii="Times New Roman" w:hAnsi="Times New Roman"/>
          <w:b/>
          <w:bCs/>
          <w:spacing w:val="0"/>
          <w:sz w:val="30"/>
          <w:szCs w:val="30"/>
          <w:lang w:val="en-US"/>
        </w:rPr>
        <w:t>Pr</w:t>
      </w:r>
      <w:r>
        <w:rPr>
          <w:rFonts w:ascii="Times New Roman" w:hAnsi="Times New Roman"/>
          <w:b/>
          <w:bCs/>
          <w:spacing w:val="0"/>
          <w:sz w:val="30"/>
          <w:szCs w:val="30"/>
          <w:lang w:val="hu-HU"/>
        </w:rPr>
        <w:t>ága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b w:val="false"/>
          <w:b w:val="false"/>
          <w:bCs w:val="false"/>
          <w:spacing w:val="0"/>
          <w:sz w:val="24"/>
          <w:szCs w:val="24"/>
          <w:lang w:val="en-US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-440055</wp:posOffset>
            </wp:positionH>
            <wp:positionV relativeFrom="paragraph">
              <wp:posOffset>635</wp:posOffset>
            </wp:positionV>
            <wp:extent cx="6214110" cy="1276985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1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A prága oldal tetején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e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gy képet láthatunk a Prágai várról, rajta a Prága felirattal. A felirat alatt található egy rövid ismertető a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cseh fő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városról.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 Ha lentebb görgetünk, ugyanolyan váltakozó elrendezésben vannak elhelyezve a város leghíresebb látványosságai. Sorba vannak állítva, a sorrend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ro-RO"/>
        </w:rPr>
        <w:t>:Charles h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íd,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ami egy boltíves kőhíd ami a Vltava folyót íveli át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,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b w:val="false"/>
          <w:b w:val="false"/>
          <w:bCs w:val="false"/>
          <w:spacing w:val="0"/>
          <w:sz w:val="24"/>
          <w:szCs w:val="24"/>
          <w:lang w:val="en-US"/>
        </w:rPr>
      </w:pP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a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 Lennon fal 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amit egykor John Lennon ihlette graffitik borítottak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, Prága kastély,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 mely a Guinness Rekordok Könyve szerint a prágai vár a világ legnagyobb ókori vára,közel 70 000 négyzetméteres területet foglal el, hossza mintegy 570 méter, szélessége pedig átlagosan 130 méter,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 illetve a Szent Vitus Katedrális ,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aki a legenda szerint a diokletianusi üldözés alatt halt meg Kr. u. 303-ban. A középkorban a tizennégy szent segítő egyikeként tartották számon.</w:t>
      </w:r>
    </w:p>
    <w:p>
      <w:pPr>
        <w:pStyle w:val="Normal"/>
        <w:spacing w:lineRule="auto" w:line="360" w:before="0" w:after="0"/>
        <w:jc w:val="center"/>
        <w:rPr>
          <w:lang w:val="hu-HU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en-US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rFonts w:ascii="Times New Roman" w:hAnsi="Times New Roman"/>
          <w:spacing w:val="0"/>
          <w:lang w:val="hu-HU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/>
          <w:spacing w:val="0"/>
          <w:lang w:val="hu-HU"/>
        </w:rPr>
      </w:pPr>
      <w:r>
        <w:rPr>
          <w:rFonts w:ascii="Times New Roman" w:hAnsi="Times New Roman"/>
          <w:spacing w:val="0"/>
          <w:lang w:val="hu-HU"/>
        </w:rPr>
      </w:r>
    </w:p>
    <w:p>
      <w:pPr>
        <w:pStyle w:val="Normal"/>
        <w:spacing w:lineRule="auto" w:line="360" w:before="0" w:after="0"/>
        <w:jc w:val="center"/>
        <w:rPr>
          <w:b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pacing w:val="0"/>
          <w:sz w:val="30"/>
          <w:szCs w:val="30"/>
          <w:lang w:val="hu-HU"/>
        </w:rPr>
        <w:t>ÖSSZEGZÉS</w:t>
      </w:r>
    </w:p>
    <w:p>
      <w:pPr>
        <w:pStyle w:val="Normal"/>
        <w:spacing w:lineRule="auto" w:line="360" w:before="0" w:after="0"/>
        <w:jc w:val="both"/>
        <w:rPr>
          <w:b/>
          <w:b/>
          <w:bCs/>
          <w:sz w:val="30"/>
          <w:szCs w:val="30"/>
        </w:rPr>
      </w:pP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A főoldalon fel van tüntetve a témában szereplő 3 európai város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ro-RO"/>
        </w:rPr>
        <w:t>: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en-US"/>
        </w:rPr>
        <w:t>P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árizs, Róma, Prága.A főoldal célja inkább az olvasó eligazitása.A főoldalon találhatunk egy táblázatot is amiben általános adatokkat kapunk a 3 városról és a város nevére kattintva Hyperlinkek által átkerülünk a különböző városok wikipédia oldalára. Ugyancsak itt 3 gomb van, ami átirányít a 3 város  különböző oldalaira.A párizs oldal egy rövidke videót tartalmaz párizsról, párizsi nevezetességeket tartalmaz, számszerint 5-öt és egy rövid leírást a városról.A párizs oldalhoz hasonlóan a Róma és a Prága oldal is nevezetességeket tartalmaz az adott városból.A weboldalam célja az, hogy azoknak az embereknek akik ezeket az európai nagyvárosokat látogatják egy kis útmutást adjon.</w:t>
      </w: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>Fontos hogy egy ember tudja mit szeretne megnézni, nem pedig csak fejetlenül bolyongjon.</w:t>
      </w:r>
    </w:p>
    <w:p>
      <w:pPr>
        <w:pStyle w:val="Normal"/>
        <w:spacing w:lineRule="auto" w:line="360" w:before="0" w:after="0"/>
        <w:jc w:val="both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b/>
          <w:b/>
          <w:bCs/>
          <w:sz w:val="30"/>
          <w:szCs w:val="30"/>
        </w:rPr>
      </w:pPr>
      <w:r>
        <w:rPr>
          <w:rFonts w:ascii="Times New Roman" w:hAnsi="Times New Roman"/>
          <w:b w:val="false"/>
          <w:bCs w:val="false"/>
          <w:spacing w:val="0"/>
          <w:sz w:val="24"/>
          <w:szCs w:val="24"/>
          <w:lang w:val="hu-HU"/>
        </w:rPr>
        <w:t xml:space="preserve">      </w:t>
      </w:r>
      <w:r>
        <w:rPr>
          <w:rFonts w:ascii="Times New Roman" w:hAnsi="Times New Roman"/>
          <w:b/>
          <w:bCs/>
          <w:spacing w:val="0"/>
          <w:sz w:val="30"/>
          <w:szCs w:val="30"/>
          <w:lang w:val="hu-HU"/>
        </w:rPr>
        <w:t>BIBLIOGRÁFIA</w:t>
      </w:r>
    </w:p>
    <w:p>
      <w:pPr>
        <w:pStyle w:val="Normal"/>
        <w:spacing w:lineRule="auto" w:line="360" w:before="0" w:after="0"/>
        <w:jc w:val="both"/>
        <w:rPr/>
      </w:pPr>
      <w:hyperlink r:id="rId11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https://en.wikipedia.org/wiki/Wix.com</w:t>
        </w:r>
      </w:hyperlink>
    </w:p>
    <w:p>
      <w:pPr>
        <w:pStyle w:val="Normal"/>
        <w:spacing w:lineRule="auto" w:line="360" w:before="0" w:after="0"/>
        <w:jc w:val="both"/>
        <w:rPr/>
      </w:pPr>
      <w:hyperlink r:id="rId13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https://en.wikipedia.org/wiki/Vitus</w:t>
        </w:r>
      </w:hyperlink>
    </w:p>
    <w:p>
      <w:pPr>
        <w:pStyle w:val="Normal"/>
        <w:spacing w:lineRule="auto" w:line="360" w:before="0" w:after="0"/>
        <w:jc w:val="both"/>
        <w:rPr/>
      </w:pPr>
      <w:hyperlink r:id="rId15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https://en.wikipedia.org/wiki/Prague_Castle</w:t>
        </w:r>
      </w:hyperlink>
    </w:p>
    <w:p>
      <w:pPr>
        <w:pStyle w:val="Normal"/>
        <w:spacing w:lineRule="auto" w:line="360" w:before="0" w:after="0"/>
        <w:jc w:val="both"/>
        <w:rPr/>
      </w:pPr>
      <w:hyperlink r:id="rId17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https://en.wikipedia.org/wiki/Lennon_Wall</w:t>
        </w:r>
      </w:hyperlink>
    </w:p>
    <w:p>
      <w:pPr>
        <w:pStyle w:val="Normal"/>
        <w:spacing w:lineRule="auto" w:line="360" w:before="0" w:after="0"/>
        <w:jc w:val="both"/>
        <w:rPr/>
      </w:pPr>
      <w:hyperlink r:id="rId19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https://en.wikipedia.org/wiki/Charles_Bridge</w:t>
        </w:r>
      </w:hyperlink>
    </w:p>
    <w:p>
      <w:pPr>
        <w:pStyle w:val="Normal"/>
        <w:spacing w:lineRule="auto" w:line="360" w:before="0" w:after="0"/>
        <w:jc w:val="both"/>
        <w:rPr/>
      </w:pPr>
      <w:hyperlink r:id="rId20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https://hu.wikipedia.org/wiki/Pantheon_(R%C3%B3ma</w:t>
        </w:r>
      </w:hyperlink>
      <w:hyperlink r:id="rId22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)</w:t>
        </w:r>
      </w:hyperlink>
    </w:p>
    <w:p>
      <w:pPr>
        <w:pStyle w:val="Normal"/>
        <w:spacing w:lineRule="auto" w:line="360" w:before="0" w:after="0"/>
        <w:jc w:val="both"/>
        <w:rPr/>
      </w:pPr>
      <w:hyperlink r:id="rId24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https://en.wikipedia.org/wiki/Palatine_Hill</w:t>
        </w:r>
      </w:hyperlink>
    </w:p>
    <w:p>
      <w:pPr>
        <w:pStyle w:val="Normal"/>
        <w:spacing w:lineRule="auto" w:line="360" w:before="0" w:after="0"/>
        <w:jc w:val="both"/>
        <w:rPr/>
      </w:pPr>
      <w:hyperlink r:id="rId26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https://en.wikipedia.org/wiki/Eiffel_Tower</w:t>
        </w:r>
      </w:hyperlink>
    </w:p>
    <w:p>
      <w:pPr>
        <w:pStyle w:val="Normal"/>
        <w:spacing w:lineRule="auto" w:line="360" w:before="0" w:after="0"/>
        <w:jc w:val="both"/>
        <w:rPr/>
      </w:pPr>
      <w:hyperlink r:id="rId28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https://en.wikipedia.org/wiki/Louvre</w:t>
        </w:r>
      </w:hyperlink>
    </w:p>
    <w:p>
      <w:pPr>
        <w:pStyle w:val="Normal"/>
        <w:spacing w:lineRule="auto" w:line="360" w:before="0" w:after="0"/>
        <w:jc w:val="both"/>
        <w:rPr/>
      </w:pPr>
      <w:hyperlink r:id="rId30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https://en.wikipedia.org/wiki/Arc_de_Triomphe</w:t>
        </w:r>
      </w:hyperlink>
    </w:p>
    <w:p>
      <w:pPr>
        <w:pStyle w:val="Normal"/>
        <w:spacing w:lineRule="auto" w:line="360" w:before="0" w:after="0"/>
        <w:jc w:val="both"/>
        <w:rPr/>
      </w:pPr>
      <w:hyperlink r:id="rId32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https://en.wikipedia.org/wiki/Palace_of_Versailles</w:t>
        </w:r>
      </w:hyperlink>
    </w:p>
    <w:p>
      <w:pPr>
        <w:pStyle w:val="Normal"/>
        <w:spacing w:lineRule="auto" w:line="360" w:before="0" w:after="0"/>
        <w:jc w:val="both"/>
        <w:rPr/>
      </w:pPr>
      <w:hyperlink r:id="rId33">
        <w:r>
          <w:rPr>
            <w:rStyle w:val="InternetLink"/>
            <w:rFonts w:ascii="Times New Roman" w:hAnsi="Times New Roman"/>
            <w:b w:val="false"/>
            <w:bCs w:val="false"/>
            <w:spacing w:val="0"/>
            <w:sz w:val="24"/>
            <w:szCs w:val="24"/>
            <w:lang w:val="hu-HU"/>
          </w:rPr>
          <w:t>https://en.wikipedia.org/wiki/Champs-Élysées</w:t>
        </w:r>
      </w:hyperlink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b w:val="false"/>
          <w:b w:val="false"/>
          <w:bCs w:val="false"/>
          <w:spacing w:val="0"/>
          <w:sz w:val="24"/>
          <w:szCs w:val="24"/>
          <w:lang w:val="hu-HU"/>
        </w:rPr>
      </w:pPr>
      <w:r>
        <w:rPr/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b w:val="false"/>
          <w:b w:val="false"/>
          <w:bCs w:val="false"/>
          <w:spacing w:val="0"/>
          <w:sz w:val="24"/>
          <w:szCs w:val="24"/>
          <w:lang w:val="hu-HU"/>
        </w:rPr>
      </w:pPr>
      <w:r>
        <w:rPr/>
      </w:r>
    </w:p>
    <w:sdt>
      <w:sdtPr>
        <w:docPartObj>
          <w:docPartGallery w:val="Table of Contents"/>
          <w:docPartUnique w:val="true"/>
        </w:docPartObj>
        <w:id w:val="2141110802"/>
      </w:sdtPr>
      <w:sdtContent>
        <w:p>
          <w:pPr>
            <w:pStyle w:val="TOCHeading"/>
            <w:jc w:val="center"/>
            <w:rPr>
              <w:rFonts w:ascii="Times New Roman" w:hAnsi="Times New Roman" w:cs="Times New Roman"/>
              <w:color w:val="00000A"/>
              <w:sz w:val="24"/>
            </w:rPr>
          </w:pPr>
          <w:r>
            <w:rPr/>
          </w:r>
        </w:p>
        <w:p>
          <w:pPr>
            <w:pStyle w:val="TOCHeading"/>
            <w:jc w:val="center"/>
            <w:rPr/>
          </w:pPr>
          <w:r>
            <w:rPr>
              <w:rFonts w:cs="Times New Roman" w:ascii="Times New Roman" w:hAnsi="Times New Roman"/>
              <w:color w:val="00000A"/>
              <w:sz w:val="24"/>
            </w:rPr>
            <w:t>TARTALOMJEGYZÉK</w:t>
          </w:r>
        </w:p>
        <w:p>
          <w:pPr>
            <w:pStyle w:val="Normal"/>
            <w:rPr/>
          </w:pPr>
          <w:r>
            <w:rPr/>
          </w:r>
        </w:p>
        <w:p>
          <w:pPr>
            <w:pStyle w:val="Contents1"/>
            <w:tabs>
              <w:tab w:val="clear" w:pos="720"/>
              <w:tab w:val="right" w:pos="8827" w:leader="dot"/>
            </w:tabs>
            <w:rPr/>
          </w:pPr>
          <w:hyperlink w:anchor="_Toc479003308">
            <w:r>
              <w:rPr>
                <w:rStyle w:val="IndexLink"/>
                <w:rFonts w:cs="Times New Roman" w:ascii="Times New Roman" w:hAnsi="Times New Roman"/>
                <w:vanish w:val="false"/>
                <w:lang w:val="hu-HU"/>
              </w:rPr>
              <w:t>BEVEZETÉS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_Toc479003308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8827" w:leader="dot"/>
            </w:tabs>
            <w:rPr/>
          </w:pPr>
          <w:hyperlink w:anchor="_Toc479003309"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>A HTML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_Toc479003309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8827" w:leader="dot"/>
            </w:tabs>
            <w:rPr/>
          </w:pPr>
          <w:hyperlink w:anchor="_Toc479003310"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>Wix.com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_Toc479003310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clear" w:pos="720"/>
              <w:tab w:val="right" w:pos="8827" w:leader="dot"/>
            </w:tabs>
            <w:rPr/>
          </w:pPr>
          <w:hyperlink w:anchor="_Toc479003311"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>A WEBOLDAL ISMERTETÉSE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_Toc479003311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827" w:leader="dot"/>
            </w:tabs>
            <w:rPr/>
          </w:pPr>
          <w:hyperlink w:anchor="_Toc479003312"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 xml:space="preserve">1. </w:t>
            </w:r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>Főoldal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_Toc479003312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2"/>
            <w:tabs>
              <w:tab w:val="clear" w:pos="720"/>
              <w:tab w:val="right" w:pos="8827" w:leader="dot"/>
            </w:tabs>
            <w:rPr/>
          </w:pPr>
          <w:hyperlink w:anchor="_Toc479003313"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 xml:space="preserve">2. </w:t>
            </w:r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>Párizs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  <w:lang w:val="hu-HU"/>
            </w:rPr>
            <w:t>5</w:t>
          </w:r>
        </w:p>
        <w:p>
          <w:pPr>
            <w:pStyle w:val="Contents2"/>
            <w:tabs>
              <w:tab w:val="clear" w:pos="720"/>
              <w:tab w:val="right" w:pos="8827" w:leader="dot"/>
            </w:tabs>
            <w:rPr/>
          </w:pPr>
          <w:hyperlink w:anchor="_Toc479003314"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 xml:space="preserve">3. </w:t>
            </w:r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>Róma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  <w:lang w:val="hu-HU"/>
            </w:rPr>
            <w:t>6</w:t>
          </w:r>
        </w:p>
        <w:p>
          <w:pPr>
            <w:pStyle w:val="Contents2"/>
            <w:tabs>
              <w:tab w:val="clear" w:pos="720"/>
              <w:tab w:val="right" w:pos="8827" w:leader="dot"/>
            </w:tabs>
            <w:rPr/>
          </w:pPr>
          <w:hyperlink w:anchor="_Toc479003315"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 xml:space="preserve">4. </w:t>
            </w:r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>Prága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  <w:lang w:val="hu-HU"/>
            </w:rPr>
            <w:t>7</w:t>
          </w:r>
        </w:p>
        <w:p>
          <w:pPr>
            <w:pStyle w:val="Contents1"/>
            <w:tabs>
              <w:tab w:val="clear" w:pos="720"/>
              <w:tab w:val="right" w:pos="8827" w:leader="dot"/>
            </w:tabs>
            <w:rPr/>
          </w:pPr>
          <w:hyperlink w:anchor="_Toc479003316"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ro-RO"/>
              </w:rPr>
              <w:t>ÖSSZEGZÉS</w:t>
            </w:r>
            <w:r>
              <w:rPr>
                <w:rStyle w:val="IndexLink"/>
                <w:vanish w:val="false"/>
              </w:rPr>
              <w:tab/>
            </w:r>
          </w:hyperlink>
          <w:r>
            <w:rPr>
              <w:vanish w:val="false"/>
              <w:lang w:val="hu-HU"/>
            </w:rPr>
            <w:t>7</w:t>
          </w:r>
        </w:p>
        <w:p>
          <w:pPr>
            <w:pStyle w:val="Contents1"/>
            <w:tabs>
              <w:tab w:val="clear" w:pos="720"/>
              <w:tab w:val="right" w:pos="8827" w:leader="dot"/>
            </w:tabs>
            <w:rPr/>
          </w:pPr>
          <w:hyperlink w:anchor="_Toc479003317">
            <w:r>
              <w:rPr>
                <w:rStyle w:val="IndexLink"/>
                <w:rFonts w:eastAsia="Times New Roman" w:cs="Times New Roman" w:ascii="Times New Roman" w:hAnsi="Times New Roman"/>
                <w:vanish w:val="false"/>
                <w:lang w:val="hu-HU"/>
              </w:rPr>
              <w:t>BIBLIOGRÁFIA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_Toc479003317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spacing w:lineRule="auto" w:line="360" w:before="0" w:after="0"/>
            <w:jc w:val="both"/>
            <w:rPr>
              <w:rFonts w:ascii="Times New Roman" w:hAnsi="Times New Roman"/>
              <w:b w:val="false"/>
              <w:b w:val="false"/>
              <w:bCs w:val="false"/>
              <w:spacing w:val="0"/>
              <w:sz w:val="24"/>
              <w:szCs w:val="24"/>
              <w:lang w:val="hu-HU"/>
            </w:rPr>
          </w:pPr>
          <w:r>
            <w:rPr/>
          </w:r>
        </w:p>
      </w:sdtContent>
    </w:sdt>
    <w:sectPr>
      <w:headerReference w:type="default" r:id="rId34"/>
      <w:type w:val="nextPage"/>
      <w:pgSz w:w="12240" w:h="15840"/>
      <w:pgMar w:left="1985" w:right="1418" w:gutter="0" w:header="720" w:top="1418" w:footer="0" w:bottom="1418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  <w:font w:name="Liberation Serif">
    <w:altName w:val="Times New Roman"/>
    <w:charset w:val="00"/>
    <w:family w:val="swiss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both"/>
      <w:rPr>
        <w:rFonts w:ascii="Times New Roman" w:hAnsi="Times New Roman" w:cs="Times New Roman"/>
      </w:rPr>
    </w:pPr>
    <w:r>
      <w:rPr>
        <w:rFonts w:cs="Times New Roman" w:ascii="Times New Roman" w:hAnsi="Times New Roman"/>
        <w:color w:val="000000"/>
        <w:lang w:val="ro-RO"/>
      </w:rPr>
      <w:t>COLEGIUL   NAȚIONAL  „SILVANIA” – ZALĂU</w:t>
    </w:r>
  </w:p>
  <w:p>
    <w:pPr>
      <w:pStyle w:val="Header"/>
      <w:rPr/>
    </w:pPr>
    <w:r>
      <w:rPr/>
    </w:r>
  </w:p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ae650a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650a"/>
    <w:pPr>
      <w:keepNext w:val="true"/>
      <w:keepLines/>
      <w:spacing w:before="480" w:after="0"/>
      <w:outlineLvl w:val="0"/>
    </w:pPr>
    <w:rPr>
      <w:rFonts w:ascii="Cambria" w:hAnsi="Cambria" w:eastAsia="" w:cs="" w:asciiTheme="majorHAnsi" w:cstheme="majorBid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Heading"/>
    <w:next w:val="TextBody"/>
    <w:qFormat/>
    <w:pPr>
      <w:spacing w:before="140" w:after="120"/>
      <w:outlineLvl w:val="2"/>
    </w:pPr>
    <w:rPr>
      <w:rFonts w:ascii="Liberation Serif" w:hAnsi="Liberation Serif" w:eastAsia="Segoe UI" w:cs="Tahoma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ae650a"/>
    <w:rPr>
      <w:lang w:val="en-GB"/>
    </w:rPr>
  </w:style>
  <w:style w:type="character" w:styleId="FooterChar" w:customStyle="1">
    <w:name w:val="Footer Char"/>
    <w:basedOn w:val="DefaultParagraphFont"/>
    <w:link w:val="Footer"/>
    <w:uiPriority w:val="99"/>
    <w:semiHidden/>
    <w:qFormat/>
    <w:rsid w:val="00ae650a"/>
    <w:rPr>
      <w:lang w:val="en-GB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ae650a"/>
    <w:rPr>
      <w:rFonts w:ascii="Tahoma" w:hAnsi="Tahoma" w:cs="Tahoma"/>
      <w:sz w:val="16"/>
      <w:szCs w:val="16"/>
      <w:lang w:val="en-GB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ae650a"/>
    <w:rPr>
      <w:rFonts w:ascii="Cambria" w:hAnsi="Cambria" w:eastAsia="" w:cs="" w:asciiTheme="majorHAnsi" w:cstheme="majorBidi" w:eastAsiaTheme="majorEastAsia" w:hAnsiTheme="majorHAnsi"/>
      <w:b/>
      <w:bCs/>
      <w:color w:val="365F91" w:themeColor="accent1" w:themeShade="bf"/>
      <w:sz w:val="28"/>
      <w:szCs w:val="28"/>
      <w:lang w:val="en-GB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Standard" w:customStyle="1">
    <w:name w:val="Standard"/>
    <w:qFormat/>
    <w:rsid w:val="00ae650a"/>
    <w:pPr>
      <w:widowControl/>
      <w:suppressAutoHyphens w:val="true"/>
      <w:bidi w:val="0"/>
      <w:spacing w:lineRule="auto" w:line="240" w:before="0" w:after="0"/>
      <w:jc w:val="left"/>
      <w:textAlignment w:val="baseline"/>
    </w:pPr>
    <w:rPr>
      <w:rFonts w:ascii="Calibri" w:hAnsi="Calibri" w:eastAsia="Calibri" w:cs="F" w:asciiTheme="minorHAnsi" w:eastAsiaTheme="minorHAnsi" w:hAnsiTheme="minorHAnsi"/>
      <w:color w:val="auto"/>
      <w:kern w:val="2"/>
      <w:sz w:val="22"/>
      <w:szCs w:val="22"/>
      <w:lang w:val="en-US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nhideWhenUsed/>
    <w:rsid w:val="00ae650a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semiHidden/>
    <w:unhideWhenUsed/>
    <w:rsid w:val="00ae650a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e650a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qFormat/>
    <w:pPr>
      <w:outlineLvl w:val="9"/>
    </w:pPr>
    <w:rPr>
      <w:lang w:val="en-US" w:eastAsia="ja-JP"/>
    </w:rPr>
  </w:style>
  <w:style w:type="paragraph" w:styleId="Contents1">
    <w:name w:val="TOC 1"/>
    <w:basedOn w:val="Normal"/>
    <w:next w:val="Normal"/>
    <w:pPr>
      <w:spacing w:before="0" w:after="100"/>
    </w:pPr>
    <w:rPr/>
  </w:style>
  <w:style w:type="paragraph" w:styleId="Contents2">
    <w:name w:val="TOC 2"/>
    <w:basedOn w:val="Normal"/>
    <w:next w:val="Normal"/>
    <w:pPr>
      <w:spacing w:before="0" w:after="100"/>
      <w:ind w:left="220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yperlink" Target="https://en.wikipedia.org/wiki/Wix.com" TargetMode="External"/><Relationship Id="rId11" Type="http://schemas.openxmlformats.org/officeDocument/2006/relationships/hyperlink" Target="" TargetMode="External"/><Relationship Id="rId12" Type="http://schemas.openxmlformats.org/officeDocument/2006/relationships/hyperlink" Target="https://en.wikipedia.org/wiki/Vitus" TargetMode="External"/><Relationship Id="rId13" Type="http://schemas.openxmlformats.org/officeDocument/2006/relationships/hyperlink" Target="" TargetMode="External"/><Relationship Id="rId14" Type="http://schemas.openxmlformats.org/officeDocument/2006/relationships/hyperlink" Target="https://en.wikipedia.org/wiki/Prague_Castle" TargetMode="External"/><Relationship Id="rId15" Type="http://schemas.openxmlformats.org/officeDocument/2006/relationships/hyperlink" Target="" TargetMode="External"/><Relationship Id="rId16" Type="http://schemas.openxmlformats.org/officeDocument/2006/relationships/hyperlink" Target="https://en.wikipedia.org/wiki/Lennon_Wall" TargetMode="External"/><Relationship Id="rId17" Type="http://schemas.openxmlformats.org/officeDocument/2006/relationships/hyperlink" Target="" TargetMode="External"/><Relationship Id="rId18" Type="http://schemas.openxmlformats.org/officeDocument/2006/relationships/hyperlink" Target="https://en.wikipedia.org/wiki/Charles_Bridge" TargetMode="External"/><Relationship Id="rId19" Type="http://schemas.openxmlformats.org/officeDocument/2006/relationships/hyperlink" Target="" TargetMode="External"/><Relationship Id="rId20" Type="http://schemas.openxmlformats.org/officeDocument/2006/relationships/hyperlink" Target="https://hu.wikipedia.org/wiki/Pantheon_(R&#243;ma" TargetMode="External"/><Relationship Id="rId21" Type="http://schemas.openxmlformats.org/officeDocument/2006/relationships/hyperlink" Target="https://hu.wikipedia.org/wiki/Pantheon_(R&#243;ma)" TargetMode="External"/><Relationship Id="rId22" Type="http://schemas.openxmlformats.org/officeDocument/2006/relationships/hyperlink" Target="https://hu.wikipedia.org/wiki/Pantheon_(R&#243;ma)" TargetMode="External"/><Relationship Id="rId23" Type="http://schemas.openxmlformats.org/officeDocument/2006/relationships/hyperlink" Target="https://en.wikipedia.org/wiki/Palatine_Hill" TargetMode="External"/><Relationship Id="rId24" Type="http://schemas.openxmlformats.org/officeDocument/2006/relationships/hyperlink" Target="" TargetMode="External"/><Relationship Id="rId25" Type="http://schemas.openxmlformats.org/officeDocument/2006/relationships/hyperlink" Target="https://en.wikipedia.org/wiki/Eiffel_Tower" TargetMode="External"/><Relationship Id="rId26" Type="http://schemas.openxmlformats.org/officeDocument/2006/relationships/hyperlink" Target="" TargetMode="External"/><Relationship Id="rId27" Type="http://schemas.openxmlformats.org/officeDocument/2006/relationships/hyperlink" Target="https://en.wikipedia.org/wiki/Louvre" TargetMode="External"/><Relationship Id="rId28" Type="http://schemas.openxmlformats.org/officeDocument/2006/relationships/hyperlink" Target="" TargetMode="External"/><Relationship Id="rId29" Type="http://schemas.openxmlformats.org/officeDocument/2006/relationships/hyperlink" Target="https://en.wikipedia.org/wiki/Arc_de_Triomphe" TargetMode="External"/><Relationship Id="rId30" Type="http://schemas.openxmlformats.org/officeDocument/2006/relationships/hyperlink" Target="" TargetMode="External"/><Relationship Id="rId31" Type="http://schemas.openxmlformats.org/officeDocument/2006/relationships/hyperlink" Target="https://en.wikipedia.org/wiki/Palace_of_Versailles" TargetMode="External"/><Relationship Id="rId32" Type="http://schemas.openxmlformats.org/officeDocument/2006/relationships/hyperlink" Target="" TargetMode="External"/><Relationship Id="rId33" Type="http://schemas.openxmlformats.org/officeDocument/2006/relationships/hyperlink" Target="https://en.wikipedia.org/wiki/Champs-&#201;lys&#233;es" TargetMode="External"/><Relationship Id="rId34" Type="http://schemas.openxmlformats.org/officeDocument/2006/relationships/header" Target="header1.xml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Application>LibreOffice/7.2.2.2$Windows_X86_64 LibreOffice_project/02b2acce88a210515b4a5bb2e46cbfb63fe97d56</Application>
  <AppVersion>15.0000</AppVersion>
  <Pages>10</Pages>
  <Words>1311</Words>
  <Characters>8743</Characters>
  <CharactersWithSpaces>10094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2022-01-05T08:16:00Z</dcterms:created>
  <dc:creator>elev</dc:creator>
  <dc:description/>
  <dc:language>en-US</dc:language>
  <cp:lastModifiedBy/>
  <dcterms:modified xsi:type="dcterms:W3CDTF">2022-01-12T23:21:10Z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